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2E" w:rsidRDefault="008379D9" w:rsidP="008379D9">
      <w:pPr>
        <w:pStyle w:val="Listenabsatz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„</w:t>
      </w:r>
      <w:r w:rsidR="0045692E" w:rsidRPr="0045692E">
        <w:rPr>
          <w:b/>
          <w:i/>
        </w:rPr>
        <w:t>Wenn es schief geht.</w:t>
      </w:r>
      <w:r w:rsidR="00C04CF7">
        <w:rPr>
          <w:b/>
        </w:rPr>
        <w:t>“</w:t>
      </w:r>
    </w:p>
    <w:p w:rsidR="008379D9" w:rsidRPr="007371F9" w:rsidRDefault="008379D9" w:rsidP="008379D9">
      <w:pPr>
        <w:pStyle w:val="Listenabsatz"/>
        <w:ind w:left="360"/>
        <w:jc w:val="center"/>
        <w:rPr>
          <w:b/>
        </w:rPr>
      </w:pPr>
      <w:r>
        <w:rPr>
          <w:b/>
        </w:rPr>
        <w:t xml:space="preserve">Herausforderungen in der Ego-State-Therapie: </w:t>
      </w:r>
      <w:r w:rsidRPr="007371F9">
        <w:rPr>
          <w:b/>
        </w:rPr>
        <w:t>Schwierige Behandlungssituationen meistern</w:t>
      </w:r>
      <w:r w:rsidR="00C04CF7">
        <w:rPr>
          <w:b/>
        </w:rPr>
        <w:t>.</w:t>
      </w:r>
    </w:p>
    <w:p w:rsidR="008379D9" w:rsidRPr="00D92A7E" w:rsidRDefault="008379D9" w:rsidP="008379D9">
      <w:pPr>
        <w:spacing w:before="120" w:after="120"/>
        <w:jc w:val="center"/>
        <w:rPr>
          <w:b/>
        </w:rPr>
      </w:pPr>
      <w:r w:rsidRPr="00D92A7E">
        <w:rPr>
          <w:b/>
        </w:rPr>
        <w:t>Spezialseminar Ego-State-Therapie</w:t>
      </w:r>
    </w:p>
    <w:p w:rsidR="008379D9" w:rsidRPr="00D92A7E" w:rsidRDefault="008379D9" w:rsidP="008379D9">
      <w:pPr>
        <w:spacing w:before="120" w:after="120"/>
        <w:jc w:val="center"/>
        <w:rPr>
          <w:b/>
        </w:rPr>
      </w:pPr>
      <w:r w:rsidRPr="00D92A7E">
        <w:rPr>
          <w:b/>
        </w:rPr>
        <w:t>Fortgeschrittenenausbildun</w:t>
      </w:r>
      <w:r w:rsidR="00D36101">
        <w:rPr>
          <w:b/>
        </w:rPr>
        <w:t xml:space="preserve">g Ego-State-Therapie </w:t>
      </w:r>
    </w:p>
    <w:p w:rsidR="004C55A1" w:rsidRDefault="008379D9" w:rsidP="008379D9">
      <w:pPr>
        <w:spacing w:line="240" w:lineRule="auto"/>
        <w:jc w:val="center"/>
        <w:rPr>
          <w:b/>
        </w:rPr>
      </w:pPr>
      <w:r w:rsidRPr="00D92A7E">
        <w:rPr>
          <w:b/>
        </w:rPr>
        <w:t>Curr</w:t>
      </w:r>
      <w:r w:rsidR="00D36101">
        <w:rPr>
          <w:b/>
        </w:rPr>
        <w:t>iculum Ego-State-Therapie (EST-Arbeitsgemeinschaft Deutschland</w:t>
      </w:r>
      <w:r w:rsidRPr="00D92A7E">
        <w:rPr>
          <w:b/>
        </w:rPr>
        <w:t>)</w:t>
      </w:r>
    </w:p>
    <w:p w:rsidR="008379D9" w:rsidRPr="006A320F" w:rsidRDefault="008379D9" w:rsidP="008379D9">
      <w:pPr>
        <w:spacing w:line="240" w:lineRule="auto"/>
        <w:jc w:val="center"/>
        <w:rPr>
          <w:sz w:val="16"/>
          <w:szCs w:val="16"/>
        </w:rPr>
      </w:pPr>
    </w:p>
    <w:p w:rsidR="00E66CCC" w:rsidRPr="006A320F" w:rsidRDefault="00E66CCC" w:rsidP="00C06C7C">
      <w:pPr>
        <w:jc w:val="both"/>
        <w:rPr>
          <w:b/>
        </w:rPr>
      </w:pPr>
      <w:r w:rsidRPr="006A320F">
        <w:rPr>
          <w:b/>
        </w:rPr>
        <w:t>Inhalt:</w:t>
      </w:r>
      <w:r w:rsidRPr="006A320F">
        <w:rPr>
          <w:b/>
        </w:rPr>
        <w:tab/>
      </w:r>
    </w:p>
    <w:p w:rsidR="006A320F" w:rsidRDefault="006A320F" w:rsidP="00C06C7C">
      <w:pPr>
        <w:jc w:val="both"/>
      </w:pPr>
      <w:r>
        <w:t xml:space="preserve">Das Seminar ist ein Fortgeschrittenen-Seminar innerhalb des Curriculums Ego-State-Therapie. Als </w:t>
      </w:r>
      <w:r w:rsidRPr="006A320F">
        <w:rPr>
          <w:i/>
        </w:rPr>
        <w:t>Spezialseminar</w:t>
      </w:r>
      <w:r w:rsidR="009B63AF">
        <w:t xml:space="preserve"> thematisiert es spezifische vertiefende Aspekte der </w:t>
      </w:r>
      <w:r>
        <w:t>Arbeit mit der Ego</w:t>
      </w:r>
      <w:r w:rsidR="009B63AF">
        <w:t>-State-Therapie in verschiedenen Anwendungsbereichen</w:t>
      </w:r>
      <w:r>
        <w:t>.</w:t>
      </w:r>
    </w:p>
    <w:p w:rsidR="00A35D93" w:rsidRDefault="004E2CA0" w:rsidP="009B63AF">
      <w:pPr>
        <w:jc w:val="both"/>
      </w:pPr>
      <w:r w:rsidRPr="004E2CA0">
        <w:rPr>
          <w:i/>
        </w:rPr>
        <w:t xml:space="preserve">Was mache ich, wenn </w:t>
      </w:r>
      <w:r w:rsidR="00455503">
        <w:rPr>
          <w:i/>
        </w:rPr>
        <w:t xml:space="preserve">es </w:t>
      </w:r>
      <w:r w:rsidRPr="004E2CA0">
        <w:rPr>
          <w:i/>
        </w:rPr>
        <w:t>schief geht?</w:t>
      </w:r>
      <w:r>
        <w:t xml:space="preserve"> </w:t>
      </w:r>
      <w:r w:rsidR="009B63AF">
        <w:t xml:space="preserve">In diesem Seminar geht es </w:t>
      </w:r>
      <w:r>
        <w:t>um die vielen Fragen, die sich um sogenannte</w:t>
      </w:r>
      <w:r w:rsidR="009B63AF">
        <w:t xml:space="preserve"> </w:t>
      </w:r>
      <w:r w:rsidR="009B63AF" w:rsidRPr="009B63AF">
        <w:rPr>
          <w:i/>
        </w:rPr>
        <w:t xml:space="preserve">schief </w:t>
      </w:r>
      <w:r>
        <w:rPr>
          <w:i/>
        </w:rPr>
        <w:t xml:space="preserve">gegangene </w:t>
      </w:r>
      <w:r w:rsidRPr="004E2CA0">
        <w:t>Behandlungssituationen oder Verläufe drehen</w:t>
      </w:r>
      <w:r w:rsidR="009B63AF">
        <w:t xml:space="preserve">. Es </w:t>
      </w:r>
      <w:r w:rsidR="00FA0207">
        <w:t xml:space="preserve">geht weniger um schillernde </w:t>
      </w:r>
      <w:r w:rsidR="009B63AF">
        <w:t>Verläufe</w:t>
      </w:r>
      <w:r>
        <w:t xml:space="preserve"> der Ego-State-Therapie</w:t>
      </w:r>
      <w:r w:rsidR="009B63AF">
        <w:t xml:space="preserve">, </w:t>
      </w:r>
      <w:r w:rsidR="00FA0207">
        <w:t xml:space="preserve">bei denen </w:t>
      </w:r>
      <w:r w:rsidR="00FA0207" w:rsidRPr="00FA0207">
        <w:rPr>
          <w:i/>
        </w:rPr>
        <w:t>alles klappt</w:t>
      </w:r>
      <w:r w:rsidR="00FA0207">
        <w:t xml:space="preserve"> </w:t>
      </w:r>
      <w:r w:rsidR="009B63AF">
        <w:t>sondern um die Bewältigung von Schwierigkeiten im Behandlungsverlauf</w:t>
      </w:r>
      <w:r w:rsidR="00FA0207">
        <w:t xml:space="preserve"> und um die von idealtypischen Verläufen abweichenden Fälle</w:t>
      </w:r>
      <w:r w:rsidR="009B63AF">
        <w:t xml:space="preserve">. </w:t>
      </w:r>
      <w:r>
        <w:t xml:space="preserve">Es geht eher um die Fälle, die nicht in den Lehrbüchern auftauchen. </w:t>
      </w:r>
      <w:r w:rsidR="00FA0207">
        <w:t>Die Grundlage des Seminars bilden e</w:t>
      </w:r>
      <w:r w:rsidR="009B63AF">
        <w:t xml:space="preserve">ine große Sammlung </w:t>
      </w:r>
      <w:r w:rsidR="00FA0207">
        <w:t>von Fragen aus den Supervisionen</w:t>
      </w:r>
      <w:r w:rsidR="00A35D93">
        <w:t xml:space="preserve"> und Seminaren</w:t>
      </w:r>
      <w:r w:rsidR="00FA0207">
        <w:t xml:space="preserve"> </w:t>
      </w:r>
      <w:r w:rsidR="00A35D93">
        <w:t>sowie</w:t>
      </w:r>
      <w:r w:rsidR="00FA0207">
        <w:t xml:space="preserve"> eine Vielzahl an eigenen Erfahrungen mit </w:t>
      </w:r>
      <w:r w:rsidR="009B63AF">
        <w:t xml:space="preserve">Situationen, die </w:t>
      </w:r>
      <w:r w:rsidR="009B63AF" w:rsidRPr="009B63AF">
        <w:rPr>
          <w:i/>
        </w:rPr>
        <w:t>schief gingen</w:t>
      </w:r>
      <w:r w:rsidR="00FA0207">
        <w:t xml:space="preserve"> und eine kreative Lösungssuche erforderten</w:t>
      </w:r>
      <w:r w:rsidR="009B63AF">
        <w:t xml:space="preserve">. Das Konzept des Seminars ist so aufgebaut, dass schwierige Situationen aus dem gesamten Behandlungsprozess als Beispiele herangezogen werden. Entsprechende Erfahrungen und Befürchtungen der </w:t>
      </w:r>
      <w:proofErr w:type="spellStart"/>
      <w:r w:rsidR="009B63AF">
        <w:t>TeilnehmerInnen</w:t>
      </w:r>
      <w:proofErr w:type="spellEnd"/>
      <w:r w:rsidR="009B63AF">
        <w:t xml:space="preserve"> werden</w:t>
      </w:r>
      <w:r w:rsidR="00FA0207">
        <w:t xml:space="preserve"> aufgegriffen und eingebunden. </w:t>
      </w:r>
    </w:p>
    <w:p w:rsidR="009B63AF" w:rsidRDefault="009B63AF" w:rsidP="00A35D93">
      <w:pPr>
        <w:ind w:firstLine="708"/>
        <w:jc w:val="both"/>
      </w:pPr>
      <w:r>
        <w:t xml:space="preserve">Teilweise können </w:t>
      </w:r>
      <w:r w:rsidR="00FA0207">
        <w:t xml:space="preserve">uns sogenannte </w:t>
      </w:r>
      <w:r w:rsidRPr="00FA0207">
        <w:rPr>
          <w:i/>
        </w:rPr>
        <w:t>schief gegangene</w:t>
      </w:r>
      <w:r>
        <w:t xml:space="preserve"> Intervention</w:t>
      </w:r>
      <w:r w:rsidR="00FA0207">
        <w:t>en</w:t>
      </w:r>
      <w:r w:rsidRPr="00B971BC">
        <w:t xml:space="preserve"> </w:t>
      </w:r>
      <w:r w:rsidR="004E2CA0">
        <w:t xml:space="preserve">oder Verläufe </w:t>
      </w:r>
      <w:r w:rsidR="00FA0207">
        <w:t xml:space="preserve">auch </w:t>
      </w:r>
      <w:r w:rsidR="004E2CA0">
        <w:t xml:space="preserve">so sehr erschrecken, </w:t>
      </w:r>
      <w:r w:rsidR="00FA0207">
        <w:t>verunsichern</w:t>
      </w:r>
      <w:r w:rsidR="004E2CA0">
        <w:t xml:space="preserve"> und an uns zweifeln lassen, </w:t>
      </w:r>
      <w:r w:rsidR="00FA0207">
        <w:t>dass wir fast erstarren</w:t>
      </w:r>
      <w:r>
        <w:t xml:space="preserve"> und </w:t>
      </w:r>
      <w:r w:rsidR="00FA0207">
        <w:t xml:space="preserve">dadurch </w:t>
      </w:r>
      <w:r>
        <w:t xml:space="preserve">weit von </w:t>
      </w:r>
      <w:r w:rsidR="00FA0207">
        <w:t>unseren therapeutischen Möglichkeiten</w:t>
      </w:r>
      <w:r>
        <w:t xml:space="preserve"> </w:t>
      </w:r>
      <w:r w:rsidR="00FA0207">
        <w:t>entfernt sind.</w:t>
      </w:r>
      <w:r w:rsidR="00A35D93">
        <w:t xml:space="preserve"> </w:t>
      </w:r>
      <w:r>
        <w:t>Das Hauptanliegen dieses Sem</w:t>
      </w:r>
      <w:r w:rsidR="00965D6E">
        <w:t>inars besteht darin, aus diesen Situationen</w:t>
      </w:r>
      <w:r>
        <w:t xml:space="preserve"> lernen </w:t>
      </w:r>
      <w:r w:rsidR="00965D6E">
        <w:t xml:space="preserve">und trotz der Schwierigkeiten verantwortungsvoll arbeiten zu können. </w:t>
      </w:r>
      <w:r w:rsidR="00FA0207">
        <w:t xml:space="preserve">Auf der Grundlage eines prozessorientierten Behandlungskonzeptes werden </w:t>
      </w:r>
      <w:r w:rsidR="00965D6E">
        <w:t xml:space="preserve">die </w:t>
      </w:r>
      <w:r w:rsidR="00FA0207">
        <w:t xml:space="preserve">Schwierigkeiten als Herausforderungen verstanden, denen kreativ begegnet werden kann. Die Rolle der </w:t>
      </w:r>
      <w:proofErr w:type="spellStart"/>
      <w:r w:rsidR="00FA0207">
        <w:t>TherapeutInnen</w:t>
      </w:r>
      <w:proofErr w:type="spellEnd"/>
      <w:r w:rsidR="00FA0207">
        <w:t xml:space="preserve"> und deren Ego-States wird in die Betrachtung mit einbezogen.</w:t>
      </w:r>
      <w:r w:rsidR="00FA0207" w:rsidRPr="00580FAC">
        <w:t xml:space="preserve"> </w:t>
      </w:r>
      <w:r>
        <w:t xml:space="preserve">Die </w:t>
      </w:r>
      <w:proofErr w:type="spellStart"/>
      <w:r>
        <w:t>Teilnehme</w:t>
      </w:r>
      <w:r w:rsidR="00FA0207">
        <w:t>rInnen</w:t>
      </w:r>
      <w:proofErr w:type="spellEnd"/>
      <w:r>
        <w:t xml:space="preserve"> sollen Wege finden, flexibel und kreativ auf Schwi</w:t>
      </w:r>
      <w:r w:rsidR="00FA0207">
        <w:t>erigkeiten reagieren zu können.</w:t>
      </w:r>
    </w:p>
    <w:p w:rsidR="00E66CCC" w:rsidRPr="006A320F" w:rsidRDefault="00E66CCC" w:rsidP="00C06C7C">
      <w:pPr>
        <w:jc w:val="both"/>
        <w:rPr>
          <w:rFonts w:cs="Arial"/>
          <w:b/>
        </w:rPr>
      </w:pPr>
      <w:r w:rsidRPr="006A320F">
        <w:rPr>
          <w:rFonts w:cs="Arial"/>
          <w:b/>
        </w:rPr>
        <w:t>Methoden:</w:t>
      </w:r>
    </w:p>
    <w:p w:rsidR="00965D6E" w:rsidRDefault="00965D6E" w:rsidP="00965D6E">
      <w:r>
        <w:rPr>
          <w:rFonts w:cs="Arial"/>
        </w:rPr>
        <w:t xml:space="preserve">Das Seminar wird entsprechend der als schwierig bzw. </w:t>
      </w:r>
      <w:r w:rsidRPr="00965D6E">
        <w:rPr>
          <w:rFonts w:cs="Arial"/>
          <w:i/>
        </w:rPr>
        <w:t>schief gegangen</w:t>
      </w:r>
      <w:r>
        <w:rPr>
          <w:rFonts w:cs="Arial"/>
        </w:rPr>
        <w:t xml:space="preserve"> erlebten Behandlungssituationen aufgebaut.</w:t>
      </w:r>
      <w:r w:rsidRPr="00E66CCC">
        <w:t xml:space="preserve"> Durch Demonstrationen, Übungen und Diskussionen wird ein vielfältiger Zugang geschaffen. </w:t>
      </w:r>
      <w:r>
        <w:t xml:space="preserve">Die </w:t>
      </w:r>
      <w:proofErr w:type="spellStart"/>
      <w:r>
        <w:t>TeilnehmerInnen</w:t>
      </w:r>
      <w:proofErr w:type="spellEnd"/>
      <w:r>
        <w:t xml:space="preserve"> sollen dabei verschiedene Perspektiven einnehmen. Der Blick auf die eigene </w:t>
      </w:r>
      <w:proofErr w:type="spellStart"/>
      <w:r>
        <w:t>TherapeutInnenpersönlichkeit</w:t>
      </w:r>
      <w:proofErr w:type="spellEnd"/>
      <w:r>
        <w:t xml:space="preserve"> wird einbezogen und in Form von Selbsterfahrungsanteilen integriert. </w:t>
      </w:r>
      <w:r w:rsidRPr="00E66CCC">
        <w:t>Das Seminar wird die Möglichkeit bieten, erste Schritte unmittelbar anzuwenden, also in die eigene psychothera</w:t>
      </w:r>
      <w:r>
        <w:t>peutische Arbeit einzuflechten.</w:t>
      </w:r>
    </w:p>
    <w:p w:rsidR="00965D6E" w:rsidRDefault="00965D6E" w:rsidP="00965D6E">
      <w:r w:rsidRPr="00E66CCC">
        <w:rPr>
          <w:b/>
        </w:rPr>
        <w:t>Literatur:</w:t>
      </w:r>
    </w:p>
    <w:p w:rsidR="00965D6E" w:rsidRDefault="00965D6E" w:rsidP="00965D6E">
      <w:r w:rsidRPr="00E66CCC">
        <w:t>Fritzsche, K. &amp; W. Hartman (2010): Einführung in die Ego-State-Therapie. Heidelberg (Carl-Auer).</w:t>
      </w:r>
    </w:p>
    <w:p w:rsidR="006D172A" w:rsidRPr="00C06C7C" w:rsidRDefault="00965D6E" w:rsidP="004E2CA0">
      <w:r>
        <w:t>Fritzsche, K. (2013): Praxis der Ego-State-Therapie. Expedition Teilearbeit. Heidelberg (Carl-Auer).</w:t>
      </w:r>
    </w:p>
    <w:sectPr w:rsidR="006D172A" w:rsidRPr="00C06C7C" w:rsidSect="00907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6C" w:rsidRDefault="00111C6C" w:rsidP="00A940FC">
      <w:pPr>
        <w:spacing w:after="0" w:line="240" w:lineRule="auto"/>
      </w:pPr>
      <w:r>
        <w:separator/>
      </w:r>
    </w:p>
  </w:endnote>
  <w:endnote w:type="continuationSeparator" w:id="0">
    <w:p w:rsidR="00111C6C" w:rsidRDefault="00111C6C" w:rsidP="00A9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6C" w:rsidRDefault="00111C6C" w:rsidP="00A940FC">
      <w:pPr>
        <w:spacing w:after="0" w:line="240" w:lineRule="auto"/>
      </w:pPr>
      <w:r>
        <w:separator/>
      </w:r>
    </w:p>
  </w:footnote>
  <w:footnote w:type="continuationSeparator" w:id="0">
    <w:p w:rsidR="00111C6C" w:rsidRDefault="00111C6C" w:rsidP="00A9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56B"/>
    <w:multiLevelType w:val="hybridMultilevel"/>
    <w:tmpl w:val="9B92B5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4"/>
    <w:rsid w:val="0000497D"/>
    <w:rsid w:val="000A603A"/>
    <w:rsid w:val="000B428B"/>
    <w:rsid w:val="00111C6C"/>
    <w:rsid w:val="0014122F"/>
    <w:rsid w:val="001C4DDB"/>
    <w:rsid w:val="001E6DA1"/>
    <w:rsid w:val="001F2D3D"/>
    <w:rsid w:val="00271823"/>
    <w:rsid w:val="00276F62"/>
    <w:rsid w:val="003651F5"/>
    <w:rsid w:val="003922FF"/>
    <w:rsid w:val="003C67B2"/>
    <w:rsid w:val="003D146C"/>
    <w:rsid w:val="00455503"/>
    <w:rsid w:val="0045692E"/>
    <w:rsid w:val="004C55A1"/>
    <w:rsid w:val="004E2CA0"/>
    <w:rsid w:val="004F4AF8"/>
    <w:rsid w:val="00500D69"/>
    <w:rsid w:val="005312AF"/>
    <w:rsid w:val="00565428"/>
    <w:rsid w:val="005F04E0"/>
    <w:rsid w:val="006A320F"/>
    <w:rsid w:val="006D172A"/>
    <w:rsid w:val="00743977"/>
    <w:rsid w:val="00774DCF"/>
    <w:rsid w:val="00781C89"/>
    <w:rsid w:val="00791935"/>
    <w:rsid w:val="007A2B34"/>
    <w:rsid w:val="007F4A84"/>
    <w:rsid w:val="008379D9"/>
    <w:rsid w:val="0088577A"/>
    <w:rsid w:val="008A2DED"/>
    <w:rsid w:val="008D697B"/>
    <w:rsid w:val="008D7FEE"/>
    <w:rsid w:val="008F464E"/>
    <w:rsid w:val="00907C50"/>
    <w:rsid w:val="00917A98"/>
    <w:rsid w:val="00965D6E"/>
    <w:rsid w:val="00986DF3"/>
    <w:rsid w:val="009A0649"/>
    <w:rsid w:val="009B63AF"/>
    <w:rsid w:val="00A35D93"/>
    <w:rsid w:val="00A450D5"/>
    <w:rsid w:val="00A6165C"/>
    <w:rsid w:val="00A940FC"/>
    <w:rsid w:val="00AA1D43"/>
    <w:rsid w:val="00B0616D"/>
    <w:rsid w:val="00B70A8B"/>
    <w:rsid w:val="00B80012"/>
    <w:rsid w:val="00B96B12"/>
    <w:rsid w:val="00BD4C02"/>
    <w:rsid w:val="00C04CF7"/>
    <w:rsid w:val="00C06C7C"/>
    <w:rsid w:val="00C17E16"/>
    <w:rsid w:val="00D00BAA"/>
    <w:rsid w:val="00D36101"/>
    <w:rsid w:val="00D36DE5"/>
    <w:rsid w:val="00D56131"/>
    <w:rsid w:val="00D57797"/>
    <w:rsid w:val="00D83CE7"/>
    <w:rsid w:val="00D91722"/>
    <w:rsid w:val="00D925C3"/>
    <w:rsid w:val="00E477D0"/>
    <w:rsid w:val="00E64673"/>
    <w:rsid w:val="00E66CCC"/>
    <w:rsid w:val="00EF4D15"/>
    <w:rsid w:val="00F415E4"/>
    <w:rsid w:val="00F510B6"/>
    <w:rsid w:val="00F578C0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D697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semiHidden/>
    <w:rsid w:val="008D697B"/>
    <w:rPr>
      <w:rFonts w:ascii="Times New Roman" w:eastAsia="Times New Roman" w:hAnsi="Times New Roman"/>
    </w:rPr>
  </w:style>
  <w:style w:type="table" w:customStyle="1" w:styleId="Tabellengitternetz">
    <w:name w:val="Tabellengitternetz"/>
    <w:basedOn w:val="NormaleTabelle"/>
    <w:uiPriority w:val="59"/>
    <w:rsid w:val="008D697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A94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40F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40F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0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D697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semiHidden/>
    <w:rsid w:val="008D697B"/>
    <w:rPr>
      <w:rFonts w:ascii="Times New Roman" w:eastAsia="Times New Roman" w:hAnsi="Times New Roman"/>
    </w:rPr>
  </w:style>
  <w:style w:type="table" w:customStyle="1" w:styleId="Tabellengitternetz">
    <w:name w:val="Tabellengitternetz"/>
    <w:basedOn w:val="NormaleTabelle"/>
    <w:uiPriority w:val="59"/>
    <w:rsid w:val="008D697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A94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40F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40F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0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36D7-31FE-4386-AE61-1A452377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Fritzsche</dc:creator>
  <cp:lastModifiedBy>Pia Heckel</cp:lastModifiedBy>
  <cp:revision>2</cp:revision>
  <cp:lastPrinted>2009-04-28T14:01:00Z</cp:lastPrinted>
  <dcterms:created xsi:type="dcterms:W3CDTF">2016-12-04T14:54:00Z</dcterms:created>
  <dcterms:modified xsi:type="dcterms:W3CDTF">2016-12-04T14:54:00Z</dcterms:modified>
</cp:coreProperties>
</file>